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54" w:rsidRPr="000A7B5B" w:rsidRDefault="00C80754" w:rsidP="00C80754">
      <w:pPr>
        <w:spacing w:after="0"/>
        <w:jc w:val="center"/>
        <w:rPr>
          <w:rFonts w:ascii="Brush Script MT" w:hAnsi="Brush Script MT"/>
          <w:b/>
          <w:i/>
          <w:color w:val="5F497A" w:themeColor="accent4" w:themeShade="BF"/>
          <w:sz w:val="48"/>
          <w:szCs w:val="48"/>
          <w:u w:val="single"/>
        </w:rPr>
      </w:pPr>
      <w:r w:rsidRPr="000A7B5B">
        <w:rPr>
          <w:rFonts w:ascii="Brush Script MT" w:hAnsi="Brush Script MT"/>
          <w:b/>
          <w:i/>
          <w:color w:val="5F497A" w:themeColor="accent4" w:themeShade="BF"/>
          <w:sz w:val="48"/>
          <w:szCs w:val="48"/>
          <w:u w:val="single"/>
        </w:rPr>
        <w:t>Les essenciers</w:t>
      </w:r>
    </w:p>
    <w:p w:rsidR="00C80754" w:rsidRPr="000A7B5B" w:rsidRDefault="000E3598" w:rsidP="00C80754">
      <w:pPr>
        <w:spacing w:after="0"/>
        <w:jc w:val="center"/>
        <w:rPr>
          <w:rFonts w:ascii="Brush Script MT" w:hAnsi="Brush Script MT"/>
          <w:b/>
          <w:i/>
          <w:color w:val="5F497A" w:themeColor="accent4" w:themeShade="BF"/>
          <w:sz w:val="48"/>
          <w:szCs w:val="48"/>
          <w:u w:val="single"/>
        </w:rPr>
      </w:pPr>
      <w:r>
        <w:rPr>
          <w:rFonts w:ascii="Brush Script MT" w:hAnsi="Brush Script MT"/>
          <w:b/>
          <w:i/>
          <w:color w:val="5F497A" w:themeColor="accent4" w:themeShade="BF"/>
          <w:sz w:val="48"/>
          <w:szCs w:val="48"/>
          <w:u w:val="single"/>
        </w:rPr>
        <w:t>Ou vases f</w:t>
      </w:r>
      <w:r w:rsidR="00C80754" w:rsidRPr="000A7B5B">
        <w:rPr>
          <w:rFonts w:ascii="Brush Script MT" w:hAnsi="Brush Script MT"/>
          <w:b/>
          <w:i/>
          <w:color w:val="5F497A" w:themeColor="accent4" w:themeShade="BF"/>
          <w:sz w:val="48"/>
          <w:szCs w:val="48"/>
          <w:u w:val="single"/>
        </w:rPr>
        <w:t>lorentins</w:t>
      </w:r>
    </w:p>
    <w:p w:rsidR="00C80754" w:rsidRDefault="00C80754" w:rsidP="00C80754">
      <w:pPr>
        <w:spacing w:after="0"/>
        <w:rPr>
          <w:szCs w:val="12"/>
        </w:rPr>
      </w:pPr>
    </w:p>
    <w:p w:rsidR="001018E1" w:rsidRDefault="001018E1" w:rsidP="00C80754">
      <w:pPr>
        <w:spacing w:after="0"/>
        <w:rPr>
          <w:szCs w:val="12"/>
        </w:rPr>
      </w:pPr>
      <w:r>
        <w:rPr>
          <w:szCs w:val="12"/>
        </w:rPr>
        <w:t xml:space="preserve">                                    </w:t>
      </w:r>
      <w:r w:rsidRPr="001018E1">
        <w:rPr>
          <w:szCs w:val="12"/>
        </w:rPr>
        <w:drawing>
          <wp:inline distT="0" distB="0" distL="0" distR="0">
            <wp:extent cx="3543300" cy="1003300"/>
            <wp:effectExtent l="19050" t="0" r="0" b="0"/>
            <wp:docPr id="2" name="Image 0" descr="100_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1922.JPG"/>
                    <pic:cNvPicPr/>
                  </pic:nvPicPr>
                  <pic:blipFill>
                    <a:blip r:embed="rId4" cstate="print"/>
                    <a:srcRect t="25729" b="3663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E1" w:rsidRDefault="001018E1" w:rsidP="00C80754">
      <w:pPr>
        <w:spacing w:after="0"/>
        <w:rPr>
          <w:szCs w:val="12"/>
        </w:rPr>
      </w:pPr>
    </w:p>
    <w:p w:rsidR="00C80754" w:rsidRDefault="003C166A" w:rsidP="00A374B7">
      <w:pPr>
        <w:rPr>
          <w:szCs w:val="12"/>
        </w:rPr>
      </w:pPr>
      <w:r>
        <w:rPr>
          <w:szCs w:val="12"/>
        </w:rPr>
        <w:t xml:space="preserve">Pendant la distillation, pas de récupération possible </w:t>
      </w:r>
      <w:r w:rsidR="001018E1">
        <w:rPr>
          <w:szCs w:val="12"/>
        </w:rPr>
        <w:t>des huiles e</w:t>
      </w:r>
      <w:r>
        <w:rPr>
          <w:szCs w:val="12"/>
        </w:rPr>
        <w:t>ssentielles, ou essences, comme on les appelait d</w:t>
      </w:r>
      <w:r w:rsidR="001018E1">
        <w:rPr>
          <w:szCs w:val="12"/>
        </w:rPr>
        <w:t>ans les temps passés, sans les vases f</w:t>
      </w:r>
      <w:r>
        <w:rPr>
          <w:szCs w:val="12"/>
        </w:rPr>
        <w:t>lorentins, ou… essenciers</w:t>
      </w:r>
      <w:proofErr w:type="gramStart"/>
      <w:r>
        <w:rPr>
          <w:szCs w:val="12"/>
        </w:rPr>
        <w:t>..</w:t>
      </w:r>
      <w:proofErr w:type="gramEnd"/>
      <w:r>
        <w:rPr>
          <w:szCs w:val="12"/>
        </w:rPr>
        <w:t xml:space="preserve"> </w:t>
      </w:r>
    </w:p>
    <w:p w:rsidR="001018E1" w:rsidRDefault="003C166A" w:rsidP="003C166A">
      <w:pPr>
        <w:spacing w:line="240" w:lineRule="auto"/>
        <w:rPr>
          <w:szCs w:val="12"/>
        </w:rPr>
      </w:pPr>
      <w:r>
        <w:rPr>
          <w:szCs w:val="12"/>
        </w:rPr>
        <w:t>Les premiers modèles, so</w:t>
      </w:r>
      <w:r w:rsidR="003F32FE">
        <w:rPr>
          <w:szCs w:val="12"/>
        </w:rPr>
        <w:t>nt de petites capacités</w:t>
      </w:r>
      <w:proofErr w:type="gramStart"/>
      <w:r w:rsidR="003F32FE">
        <w:rPr>
          <w:szCs w:val="12"/>
        </w:rPr>
        <w:t>,</w:t>
      </w:r>
      <w:r w:rsidR="00096F55">
        <w:rPr>
          <w:szCs w:val="12"/>
        </w:rPr>
        <w:t>(</w:t>
      </w:r>
      <w:proofErr w:type="gramEnd"/>
      <w:r w:rsidR="00096F55">
        <w:rPr>
          <w:szCs w:val="12"/>
        </w:rPr>
        <w:t>entre 5 et 10 litres)</w:t>
      </w:r>
      <w:r w:rsidR="003F32FE">
        <w:rPr>
          <w:szCs w:val="12"/>
        </w:rPr>
        <w:t xml:space="preserve"> généralement en cuivre, métal capable de résister aux agressions des HE, </w:t>
      </w:r>
      <w:r w:rsidR="00096F55">
        <w:rPr>
          <w:szCs w:val="12"/>
        </w:rPr>
        <w:t>(</w:t>
      </w:r>
      <w:r w:rsidR="003F32FE">
        <w:rPr>
          <w:szCs w:val="12"/>
        </w:rPr>
        <w:t xml:space="preserve">assez décapants pour </w:t>
      </w:r>
      <w:r w:rsidR="00096F55">
        <w:rPr>
          <w:szCs w:val="12"/>
        </w:rPr>
        <w:t>le cas de la lavande par exemple) m</w:t>
      </w:r>
      <w:r w:rsidR="003F32FE">
        <w:rPr>
          <w:szCs w:val="12"/>
        </w:rPr>
        <w:t>étal facile à travailler, facile à souder, et solide. On en voit quelques uns en fer blanc</w:t>
      </w:r>
      <w:r w:rsidR="00096F55">
        <w:rPr>
          <w:szCs w:val="12"/>
        </w:rPr>
        <w:t>, comme sur la photo, mais très</w:t>
      </w:r>
      <w:r w:rsidR="003F32FE">
        <w:rPr>
          <w:szCs w:val="12"/>
        </w:rPr>
        <w:t xml:space="preserve"> rare en bon état. Les vases florentins sur cette étagères sont du début des années </w:t>
      </w:r>
      <w:proofErr w:type="gramStart"/>
      <w:r w:rsidR="003F32FE">
        <w:rPr>
          <w:szCs w:val="12"/>
        </w:rPr>
        <w:t>1900 ,</w:t>
      </w:r>
      <w:proofErr w:type="gramEnd"/>
      <w:r w:rsidR="003F32FE">
        <w:rPr>
          <w:szCs w:val="12"/>
        </w:rPr>
        <w:t xml:space="preserve"> peut être même un peu plus ancien pour celui de gauche.</w:t>
      </w:r>
      <w:r w:rsidR="00E70126">
        <w:rPr>
          <w:szCs w:val="12"/>
        </w:rPr>
        <w:t xml:space="preserve"> </w:t>
      </w:r>
    </w:p>
    <w:p w:rsidR="00E70126" w:rsidRDefault="00E70126" w:rsidP="003C166A">
      <w:pPr>
        <w:spacing w:line="240" w:lineRule="auto"/>
        <w:rPr>
          <w:szCs w:val="12"/>
        </w:rPr>
      </w:pPr>
      <w:r>
        <w:rPr>
          <w:szCs w:val="12"/>
        </w:rPr>
        <w:t>Ces auxiliaires de distilla</w:t>
      </w:r>
      <w:r w:rsidR="001018E1">
        <w:rPr>
          <w:szCs w:val="12"/>
        </w:rPr>
        <w:t>tion, sont fait pour servir</w:t>
      </w:r>
      <w:r>
        <w:rPr>
          <w:szCs w:val="12"/>
        </w:rPr>
        <w:t xml:space="preserve"> des alambics de petite tailles,</w:t>
      </w:r>
      <w:r w:rsidR="00096F55">
        <w:rPr>
          <w:szCs w:val="12"/>
        </w:rPr>
        <w:t xml:space="preserve"> tête de Maures ou autres d’environ 300-4</w:t>
      </w:r>
      <w:r>
        <w:rPr>
          <w:szCs w:val="12"/>
        </w:rPr>
        <w:t xml:space="preserve">00 litres de capacité </w:t>
      </w:r>
      <w:r w:rsidR="00096F55">
        <w:rPr>
          <w:szCs w:val="12"/>
        </w:rPr>
        <w:t>maximale, d’après ce que j’ai pu observer auprès de mes sources.</w:t>
      </w:r>
    </w:p>
    <w:p w:rsidR="00096F55" w:rsidRDefault="00096F55" w:rsidP="003C166A">
      <w:pPr>
        <w:spacing w:line="240" w:lineRule="auto"/>
        <w:rPr>
          <w:szCs w:val="12"/>
        </w:rPr>
      </w:pPr>
      <w:r>
        <w:rPr>
          <w:szCs w:val="12"/>
        </w:rPr>
        <w:t xml:space="preserve">Je précise quand même, que ces vases Florentins sont extrêmement difficiles à se procurer, ce sont pour la plus part de ce que j’ai pu voir dans mes recherches, des souvenirs de famille, </w:t>
      </w:r>
      <w:r w:rsidR="00AE02BA">
        <w:rPr>
          <w:szCs w:val="12"/>
        </w:rPr>
        <w:t>un grand père ou un arrière oncle, s’en sont servit</w:t>
      </w:r>
      <w:r w:rsidR="00996663">
        <w:rPr>
          <w:szCs w:val="12"/>
        </w:rPr>
        <w:t xml:space="preserve"> là haut, dans les campagnes bien souvent en ruine maintenant. Il y a beaucoup d’affectif dans ces objets, ce qui est très compréhensible.</w:t>
      </w:r>
    </w:p>
    <w:p w:rsidR="00E70126" w:rsidRDefault="00E70126" w:rsidP="00A374B7">
      <w:pPr>
        <w:rPr>
          <w:szCs w:val="12"/>
        </w:rPr>
      </w:pPr>
    </w:p>
    <w:p w:rsidR="000A7B5B" w:rsidRDefault="001018E1" w:rsidP="00A374B7">
      <w:pPr>
        <w:rPr>
          <w:szCs w:val="12"/>
        </w:rPr>
      </w:pPr>
      <w:r>
        <w:rPr>
          <w:szCs w:val="12"/>
        </w:rPr>
        <w:t xml:space="preserve">          </w:t>
      </w:r>
      <w:r w:rsidR="00E70126">
        <w:rPr>
          <w:noProof/>
          <w:szCs w:val="12"/>
          <w:lang w:eastAsia="fr-FR"/>
        </w:rPr>
        <w:drawing>
          <wp:inline distT="0" distB="0" distL="0" distR="0">
            <wp:extent cx="5656832" cy="2374900"/>
            <wp:effectExtent l="19050" t="0" r="1018" b="0"/>
            <wp:docPr id="8" name="Image 5" descr="100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1920.JPG"/>
                    <pic:cNvPicPr/>
                  </pic:nvPicPr>
                  <pic:blipFill>
                    <a:blip r:embed="rId5" cstate="print"/>
                    <a:srcRect t="23529" r="9923" b="26030"/>
                    <a:stretch>
                      <a:fillRect/>
                    </a:stretch>
                  </pic:blipFill>
                  <pic:spPr>
                    <a:xfrm>
                      <a:off x="0" y="0"/>
                      <a:ext cx="5656832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F55" w:rsidRDefault="00096F55" w:rsidP="00A374B7">
      <w:pPr>
        <w:rPr>
          <w:szCs w:val="12"/>
        </w:rPr>
      </w:pPr>
    </w:p>
    <w:sectPr w:rsidR="00096F55" w:rsidSect="009A1BC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2682A"/>
    <w:rsid w:val="00016656"/>
    <w:rsid w:val="00096F55"/>
    <w:rsid w:val="000A7B5B"/>
    <w:rsid w:val="000E3598"/>
    <w:rsid w:val="001018E1"/>
    <w:rsid w:val="00113587"/>
    <w:rsid w:val="00146505"/>
    <w:rsid w:val="00294F31"/>
    <w:rsid w:val="00362D24"/>
    <w:rsid w:val="003A4355"/>
    <w:rsid w:val="003C166A"/>
    <w:rsid w:val="003F32FE"/>
    <w:rsid w:val="0043651B"/>
    <w:rsid w:val="00486F26"/>
    <w:rsid w:val="004F4430"/>
    <w:rsid w:val="0051522C"/>
    <w:rsid w:val="00911EA9"/>
    <w:rsid w:val="00993FC6"/>
    <w:rsid w:val="00996663"/>
    <w:rsid w:val="009A1BC8"/>
    <w:rsid w:val="009C26A8"/>
    <w:rsid w:val="00A374B7"/>
    <w:rsid w:val="00AC4465"/>
    <w:rsid w:val="00AE02BA"/>
    <w:rsid w:val="00B20467"/>
    <w:rsid w:val="00C21625"/>
    <w:rsid w:val="00C279FA"/>
    <w:rsid w:val="00C579FC"/>
    <w:rsid w:val="00C80754"/>
    <w:rsid w:val="00D079AF"/>
    <w:rsid w:val="00D447BA"/>
    <w:rsid w:val="00D817E4"/>
    <w:rsid w:val="00E16E10"/>
    <w:rsid w:val="00E70126"/>
    <w:rsid w:val="00F1121F"/>
    <w:rsid w:val="00F2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8</cp:revision>
  <dcterms:created xsi:type="dcterms:W3CDTF">2011-05-16T20:27:00Z</dcterms:created>
  <dcterms:modified xsi:type="dcterms:W3CDTF">2012-01-18T19:09:00Z</dcterms:modified>
</cp:coreProperties>
</file>