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C0" w:rsidRDefault="00DA4E74" w:rsidP="001760C0">
      <w:pPr>
        <w:spacing w:after="0" w:line="240" w:lineRule="auto"/>
        <w:contextualSpacing/>
        <w:jc w:val="center"/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</w:pPr>
      <w:r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>Alambic Canard-Sauze</w:t>
      </w:r>
    </w:p>
    <w:p w:rsidR="00DA4E74" w:rsidRDefault="00DA4E74" w:rsidP="001760C0">
      <w:pPr>
        <w:spacing w:after="0" w:line="240" w:lineRule="auto"/>
        <w:contextualSpacing/>
        <w:jc w:val="center"/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</w:pPr>
      <w:r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 xml:space="preserve">Vallée du </w:t>
      </w:r>
      <w:proofErr w:type="spellStart"/>
      <w:r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>Jabron</w:t>
      </w:r>
      <w:proofErr w:type="spellEnd"/>
    </w:p>
    <w:p w:rsidR="00B62E55" w:rsidRDefault="00B62E55" w:rsidP="00E2393E">
      <w:pPr>
        <w:spacing w:after="0"/>
      </w:pPr>
    </w:p>
    <w:p w:rsidR="00F63A54" w:rsidRDefault="00F63A54" w:rsidP="00E2393E">
      <w:pPr>
        <w:spacing w:after="0"/>
      </w:pPr>
    </w:p>
    <w:p w:rsidR="00DA4E74" w:rsidRDefault="00DA4E74" w:rsidP="00F0460B">
      <w:pPr>
        <w:spacing w:after="0"/>
      </w:pPr>
      <w:r>
        <w:t>Cet alambic est de fabrication industrielle, de marque « </w:t>
      </w:r>
      <w:r w:rsidR="00D83C28">
        <w:t xml:space="preserve">Canard &amp; </w:t>
      </w:r>
      <w:r>
        <w:t>Sauze » située en Isère.</w:t>
      </w:r>
    </w:p>
    <w:p w:rsidR="00DA4E74" w:rsidRDefault="00DA4E74" w:rsidP="00F0460B">
      <w:pPr>
        <w:spacing w:after="0"/>
      </w:pPr>
      <w:r>
        <w:t>Il doit dater des années 1920 si je me base à son numéro d’enregistrement.</w:t>
      </w:r>
    </w:p>
    <w:p w:rsidR="00DA4E74" w:rsidRDefault="00DA4E74" w:rsidP="00F0460B">
      <w:pPr>
        <w:spacing w:after="0"/>
      </w:pPr>
      <w:r>
        <w:t xml:space="preserve">C’est un appareil à feu nu à joint d’eau de 500 litres de capacité, de construction très soignée, en cuivre épais et tout riveté, </w:t>
      </w:r>
      <w:r w:rsidR="00D83C28">
        <w:t xml:space="preserve">avec sa grille de fond perforée en cuivre, et </w:t>
      </w:r>
      <w:r>
        <w:t xml:space="preserve">avec sa plaque constructeur </w:t>
      </w:r>
      <w:r w:rsidR="00D83C28">
        <w:t xml:space="preserve">en laiton, </w:t>
      </w:r>
      <w:r>
        <w:t>rivée sur le col de c</w:t>
      </w:r>
      <w:r w:rsidR="00F75921">
        <w:t xml:space="preserve">ygne, et son serpentin bien dimensionné. </w:t>
      </w:r>
      <w:r w:rsidR="00D83C28">
        <w:t>Il mesure 102 cm de diamètre au plus fort.</w:t>
      </w:r>
    </w:p>
    <w:p w:rsidR="00DA4E74" w:rsidRDefault="00AF7A03" w:rsidP="00F0460B">
      <w:pPr>
        <w:spacing w:after="0"/>
      </w:pPr>
      <w:r>
        <w:t>Cet ensemble</w:t>
      </w:r>
      <w:r w:rsidR="00D83C28">
        <w:t xml:space="preserve"> provient de</w:t>
      </w:r>
      <w:r w:rsidR="00DA4E74">
        <w:t xml:space="preserve"> la vallée du </w:t>
      </w:r>
      <w:proofErr w:type="spellStart"/>
      <w:r w:rsidR="00DA4E74">
        <w:t>Jabron</w:t>
      </w:r>
      <w:proofErr w:type="spellEnd"/>
      <w:r w:rsidR="00DA4E74">
        <w:t xml:space="preserve"> dans les Alpes de Haute Provence.</w:t>
      </w:r>
    </w:p>
    <w:p w:rsidR="00126294" w:rsidRDefault="00A125E7" w:rsidP="00D83C28">
      <w:pPr>
        <w:spacing w:after="0"/>
      </w:pPr>
      <w:r>
        <w:t xml:space="preserve">En ma possession depuis très peu, </w:t>
      </w:r>
      <w:r w:rsidR="00DA4E74">
        <w:t>Il est encore à nettoyer</w:t>
      </w:r>
      <w:r w:rsidR="00D83C28">
        <w:t>, et à</w:t>
      </w:r>
      <w:r w:rsidR="00DA4E74">
        <w:t xml:space="preserve"> désoxyder</w:t>
      </w:r>
      <w:r>
        <w:t xml:space="preserve"> pour lui rendre tout son lustre</w:t>
      </w:r>
      <w:r w:rsidR="00DA4E74">
        <w:t>.</w:t>
      </w:r>
    </w:p>
    <w:p w:rsidR="00D83C28" w:rsidRDefault="00D83C28" w:rsidP="00F0460B">
      <w:pPr>
        <w:spacing w:after="0"/>
      </w:pPr>
    </w:p>
    <w:p w:rsidR="00F63A54" w:rsidRDefault="00F63A54" w:rsidP="00F0460B">
      <w:pPr>
        <w:spacing w:after="0"/>
      </w:pPr>
    </w:p>
    <w:p w:rsidR="00D83C28" w:rsidRDefault="00D83C28" w:rsidP="00F0460B">
      <w:pPr>
        <w:spacing w:after="0"/>
      </w:pPr>
    </w:p>
    <w:p w:rsidR="00D83C28" w:rsidRDefault="00D83C28" w:rsidP="00F0460B">
      <w:pPr>
        <w:spacing w:after="0"/>
      </w:pPr>
    </w:p>
    <w:p w:rsidR="007D6590" w:rsidRDefault="00D83C28" w:rsidP="00F0460B">
      <w:pPr>
        <w:spacing w:after="0"/>
      </w:pPr>
      <w:r>
        <w:t xml:space="preserve">  </w:t>
      </w:r>
      <w:r w:rsidR="001760C0">
        <w:t xml:space="preserve"> </w:t>
      </w:r>
      <w:r>
        <w:rPr>
          <w:noProof/>
          <w:lang w:eastAsia="fr-FR"/>
        </w:rPr>
        <w:drawing>
          <wp:inline distT="0" distB="0" distL="0" distR="0">
            <wp:extent cx="2781300" cy="2084624"/>
            <wp:effectExtent l="19050" t="0" r="0" b="0"/>
            <wp:docPr id="4" name="Image 3" descr="100_3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17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534" cy="208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787337" cy="2089150"/>
            <wp:effectExtent l="19050" t="0" r="0" b="0"/>
            <wp:docPr id="5" name="Image 4" descr="100_3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17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156" cy="209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C76" w:rsidRDefault="00FC1C76" w:rsidP="00F0460B">
      <w:pPr>
        <w:spacing w:after="0"/>
      </w:pPr>
    </w:p>
    <w:p w:rsidR="00F63A54" w:rsidRDefault="00F63A54" w:rsidP="00F0460B">
      <w:pPr>
        <w:spacing w:after="0"/>
      </w:pPr>
    </w:p>
    <w:p w:rsidR="00D83C28" w:rsidRDefault="00D83C28" w:rsidP="00F0460B">
      <w:pPr>
        <w:spacing w:after="0"/>
      </w:pPr>
    </w:p>
    <w:p w:rsidR="00D83C28" w:rsidRDefault="00D83C28" w:rsidP="00F0460B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2876550" cy="2156017"/>
            <wp:effectExtent l="19050" t="0" r="0" b="0"/>
            <wp:docPr id="6" name="Image 5" descr="100_3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17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434" cy="215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</w:t>
      </w:r>
      <w:r>
        <w:rPr>
          <w:noProof/>
          <w:lang w:eastAsia="fr-FR"/>
        </w:rPr>
        <w:drawing>
          <wp:inline distT="0" distB="0" distL="0" distR="0">
            <wp:extent cx="2692400" cy="2048371"/>
            <wp:effectExtent l="19050" t="0" r="0" b="0"/>
            <wp:docPr id="7" name="Image 6" descr="100_3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179.jpg"/>
                    <pic:cNvPicPr/>
                  </pic:nvPicPr>
                  <pic:blipFill>
                    <a:blip r:embed="rId8" cstate="print"/>
                    <a:srcRect l="1781" t="11864" r="21628" b="10509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04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3C28" w:rsidSect="0051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2682A"/>
    <w:rsid w:val="00015E88"/>
    <w:rsid w:val="00090E8C"/>
    <w:rsid w:val="000E480F"/>
    <w:rsid w:val="00126294"/>
    <w:rsid w:val="001760C0"/>
    <w:rsid w:val="001C797D"/>
    <w:rsid w:val="00252E6F"/>
    <w:rsid w:val="003C415D"/>
    <w:rsid w:val="004034F2"/>
    <w:rsid w:val="004A7FB2"/>
    <w:rsid w:val="004B24DD"/>
    <w:rsid w:val="0051522C"/>
    <w:rsid w:val="005A0727"/>
    <w:rsid w:val="005A23E1"/>
    <w:rsid w:val="005A55A0"/>
    <w:rsid w:val="005B1B80"/>
    <w:rsid w:val="00625A28"/>
    <w:rsid w:val="006462D2"/>
    <w:rsid w:val="006543BD"/>
    <w:rsid w:val="006548ED"/>
    <w:rsid w:val="006609F4"/>
    <w:rsid w:val="006C3A96"/>
    <w:rsid w:val="006F4A9F"/>
    <w:rsid w:val="007160BF"/>
    <w:rsid w:val="00731F7F"/>
    <w:rsid w:val="00766E9A"/>
    <w:rsid w:val="007D6590"/>
    <w:rsid w:val="007E12DA"/>
    <w:rsid w:val="007E55AA"/>
    <w:rsid w:val="008223B3"/>
    <w:rsid w:val="008B192B"/>
    <w:rsid w:val="00911EA9"/>
    <w:rsid w:val="00925B83"/>
    <w:rsid w:val="00936ECC"/>
    <w:rsid w:val="009500AA"/>
    <w:rsid w:val="009D3993"/>
    <w:rsid w:val="00A125E7"/>
    <w:rsid w:val="00AF7A03"/>
    <w:rsid w:val="00B31808"/>
    <w:rsid w:val="00B62E55"/>
    <w:rsid w:val="00BA1BC6"/>
    <w:rsid w:val="00C01C5C"/>
    <w:rsid w:val="00C17248"/>
    <w:rsid w:val="00C279FA"/>
    <w:rsid w:val="00C30321"/>
    <w:rsid w:val="00D14998"/>
    <w:rsid w:val="00D447BA"/>
    <w:rsid w:val="00D83C28"/>
    <w:rsid w:val="00DA4E74"/>
    <w:rsid w:val="00DB2199"/>
    <w:rsid w:val="00E2393E"/>
    <w:rsid w:val="00E932FB"/>
    <w:rsid w:val="00EA3C42"/>
    <w:rsid w:val="00ED123D"/>
    <w:rsid w:val="00ED58F3"/>
    <w:rsid w:val="00F0460B"/>
    <w:rsid w:val="00F1121F"/>
    <w:rsid w:val="00F2682A"/>
    <w:rsid w:val="00F54F2B"/>
    <w:rsid w:val="00F63A54"/>
    <w:rsid w:val="00F75921"/>
    <w:rsid w:val="00F81744"/>
    <w:rsid w:val="00FC1C76"/>
    <w:rsid w:val="00FC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EF513-64B9-4052-AD5C-7EB5B8BA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7</cp:revision>
  <dcterms:created xsi:type="dcterms:W3CDTF">2012-01-22T19:53:00Z</dcterms:created>
  <dcterms:modified xsi:type="dcterms:W3CDTF">2012-01-22T20:33:00Z</dcterms:modified>
</cp:coreProperties>
</file>